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EA8A" w14:textId="77777777" w:rsidR="00FE2614" w:rsidRDefault="00000000">
      <w:pPr>
        <w:pStyle w:val="Header"/>
        <w:tabs>
          <w:tab w:val="clear" w:pos="9072"/>
          <w:tab w:val="right" w:pos="9046"/>
        </w:tabs>
        <w:rPr>
          <w:rStyle w:val="None"/>
        </w:rPr>
      </w:pPr>
      <w:r>
        <w:rPr>
          <w:rStyle w:val="None"/>
          <w:noProof/>
        </w:rPr>
        <w:drawing>
          <wp:anchor distT="57150" distB="57150" distL="57150" distR="57150" simplePos="0" relativeHeight="251659264" behindDoc="0" locked="0" layoutInCell="1" allowOverlap="1" wp14:anchorId="7C6212CE" wp14:editId="59786CEF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610E79C9" w14:textId="77777777" w:rsidR="00FE2614" w:rsidRDefault="00000000">
      <w:pPr>
        <w:pStyle w:val="Header"/>
        <w:tabs>
          <w:tab w:val="clear" w:pos="9072"/>
          <w:tab w:val="right" w:pos="9046"/>
        </w:tabs>
        <w:rPr>
          <w:rStyle w:val="None"/>
          <w:sz w:val="28"/>
          <w:szCs w:val="28"/>
        </w:rPr>
      </w:pPr>
      <w:r>
        <w:rPr>
          <w:rStyle w:val="None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noProof/>
          <w:sz w:val="28"/>
          <w:szCs w:val="28"/>
        </w:rPr>
        <mc:AlternateContent>
          <mc:Choice Requires="wps">
            <w:drawing>
              <wp:inline distT="0" distB="0" distL="0" distR="0" wp14:anchorId="7BF7EFA7" wp14:editId="71B1C9E8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03630311" w14:textId="77777777" w:rsidR="00FE2614" w:rsidRDefault="00FE2614">
      <w:pPr>
        <w:pStyle w:val="Header"/>
        <w:tabs>
          <w:tab w:val="clear" w:pos="9072"/>
          <w:tab w:val="right" w:pos="9046"/>
        </w:tabs>
        <w:rPr>
          <w:rStyle w:val="None"/>
        </w:rPr>
      </w:pPr>
    </w:p>
    <w:p w14:paraId="08795E00" w14:textId="58DE70C0" w:rsidR="00FE2614" w:rsidRDefault="00C748AF">
      <w:pPr>
        <w:pStyle w:val="Header"/>
        <w:tabs>
          <w:tab w:val="clear" w:pos="9072"/>
          <w:tab w:val="right" w:pos="9046"/>
        </w:tabs>
        <w:jc w:val="right"/>
        <w:rPr>
          <w:rStyle w:val="None"/>
        </w:rPr>
      </w:pPr>
      <w:r w:rsidRPr="00C748AF">
        <w:rPr>
          <w:rStyle w:val="None"/>
        </w:rPr>
        <w:t>02 Mayıs</w:t>
      </w:r>
      <w:r w:rsidR="00000000" w:rsidRPr="00C748AF">
        <w:rPr>
          <w:rStyle w:val="None"/>
        </w:rPr>
        <w:t xml:space="preserve"> </w:t>
      </w:r>
      <w:r w:rsidR="00000000">
        <w:rPr>
          <w:rStyle w:val="None"/>
        </w:rPr>
        <w:t>2024</w:t>
      </w:r>
    </w:p>
    <w:p w14:paraId="3317C9AB" w14:textId="77777777" w:rsidR="00FE2614" w:rsidRDefault="00FE2614">
      <w:pPr>
        <w:pStyle w:val="Header"/>
        <w:tabs>
          <w:tab w:val="clear" w:pos="9072"/>
          <w:tab w:val="right" w:pos="9046"/>
        </w:tabs>
        <w:rPr>
          <w:rStyle w:val="None"/>
          <w:sz w:val="48"/>
          <w:szCs w:val="48"/>
        </w:rPr>
      </w:pPr>
    </w:p>
    <w:p w14:paraId="32A06A48" w14:textId="77777777" w:rsidR="00FE2614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48"/>
          <w:szCs w:val="48"/>
        </w:rPr>
      </w:pPr>
      <w:proofErr w:type="spellStart"/>
      <w:r>
        <w:rPr>
          <w:rStyle w:val="None"/>
          <w:sz w:val="48"/>
          <w:szCs w:val="48"/>
        </w:rPr>
        <w:t>VitrA’ya</w:t>
      </w:r>
      <w:proofErr w:type="spellEnd"/>
      <w:r>
        <w:rPr>
          <w:rStyle w:val="None"/>
          <w:sz w:val="48"/>
          <w:szCs w:val="48"/>
        </w:rPr>
        <w:t xml:space="preserve"> Red </w:t>
      </w:r>
      <w:proofErr w:type="spellStart"/>
      <w:r>
        <w:rPr>
          <w:rStyle w:val="None"/>
          <w:sz w:val="48"/>
          <w:szCs w:val="48"/>
        </w:rPr>
        <w:t>Dot’tan</w:t>
      </w:r>
      <w:proofErr w:type="spellEnd"/>
      <w:r>
        <w:rPr>
          <w:rStyle w:val="None"/>
          <w:sz w:val="48"/>
          <w:szCs w:val="48"/>
        </w:rPr>
        <w:t xml:space="preserve"> </w:t>
      </w:r>
      <w:proofErr w:type="spellStart"/>
      <w:r>
        <w:rPr>
          <w:rStyle w:val="None"/>
          <w:sz w:val="48"/>
          <w:szCs w:val="48"/>
        </w:rPr>
        <w:t>iki</w:t>
      </w:r>
      <w:proofErr w:type="spellEnd"/>
      <w:r>
        <w:rPr>
          <w:rStyle w:val="None"/>
          <w:sz w:val="48"/>
          <w:szCs w:val="48"/>
        </w:rPr>
        <w:t xml:space="preserve"> yeni </w:t>
      </w:r>
      <w:r>
        <w:rPr>
          <w:rStyle w:val="None"/>
          <w:sz w:val="48"/>
          <w:szCs w:val="48"/>
          <w:lang w:val="sv-SE"/>
        </w:rPr>
        <w:t>ö</w:t>
      </w:r>
      <w:proofErr w:type="spellStart"/>
      <w:r>
        <w:rPr>
          <w:rStyle w:val="None"/>
          <w:sz w:val="48"/>
          <w:szCs w:val="48"/>
        </w:rPr>
        <w:t>dül</w:t>
      </w:r>
      <w:proofErr w:type="spellEnd"/>
    </w:p>
    <w:p w14:paraId="4F1A18BB" w14:textId="77777777" w:rsidR="00FE2614" w:rsidRDefault="00FE2614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48"/>
          <w:szCs w:val="48"/>
        </w:rPr>
      </w:pPr>
    </w:p>
    <w:p w14:paraId="54FB6E71" w14:textId="501B9EB2" w:rsidR="00FE2614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48"/>
          <w:szCs w:val="48"/>
        </w:rPr>
      </w:pPr>
      <w:r>
        <w:rPr>
          <w:rStyle w:val="None"/>
          <w:i/>
          <w:iCs/>
          <w:sz w:val="26"/>
          <w:szCs w:val="26"/>
        </w:rPr>
        <w:t xml:space="preserve">VitrA, </w:t>
      </w:r>
      <w:proofErr w:type="spellStart"/>
      <w:r>
        <w:rPr>
          <w:i/>
          <w:iCs/>
          <w:sz w:val="26"/>
          <w:szCs w:val="26"/>
        </w:rPr>
        <w:t>dünyanın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en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eski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ve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prestijli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tasarım</w:t>
      </w:r>
      <w:proofErr w:type="spellEnd"/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sv-SE"/>
        </w:rPr>
        <w:t>ö</w:t>
      </w:r>
      <w:proofErr w:type="spellStart"/>
      <w:r>
        <w:rPr>
          <w:i/>
          <w:iCs/>
          <w:sz w:val="26"/>
          <w:szCs w:val="26"/>
        </w:rPr>
        <w:t>düllerinden</w:t>
      </w:r>
      <w:proofErr w:type="spellEnd"/>
      <w:r>
        <w:rPr>
          <w:i/>
          <w:iCs/>
          <w:sz w:val="26"/>
          <w:szCs w:val="26"/>
        </w:rPr>
        <w:t xml:space="preserve"> </w:t>
      </w:r>
      <w:r>
        <w:rPr>
          <w:rStyle w:val="None"/>
          <w:i/>
          <w:iCs/>
          <w:sz w:val="26"/>
          <w:szCs w:val="26"/>
        </w:rPr>
        <w:t>Red Dot</w:t>
      </w:r>
      <w:r>
        <w:rPr>
          <w:rStyle w:val="None"/>
          <w:i/>
          <w:iCs/>
          <w:sz w:val="26"/>
          <w:szCs w:val="26"/>
          <w:rtl/>
        </w:rPr>
        <w:t>’</w:t>
      </w:r>
      <w:r>
        <w:rPr>
          <w:rStyle w:val="None"/>
          <w:i/>
          <w:iCs/>
          <w:sz w:val="26"/>
          <w:szCs w:val="26"/>
        </w:rPr>
        <w:t xml:space="preserve">tan </w:t>
      </w:r>
      <w:proofErr w:type="spellStart"/>
      <w:r>
        <w:rPr>
          <w:rStyle w:val="None"/>
          <w:i/>
          <w:iCs/>
          <w:sz w:val="26"/>
          <w:szCs w:val="26"/>
        </w:rPr>
        <w:t>iki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ödülle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döndü</w:t>
      </w:r>
      <w:proofErr w:type="spellEnd"/>
      <w:r>
        <w:rPr>
          <w:rStyle w:val="None"/>
          <w:i/>
          <w:iCs/>
          <w:sz w:val="26"/>
          <w:szCs w:val="26"/>
        </w:rPr>
        <w:t xml:space="preserve">. VitrA Tasarım </w:t>
      </w:r>
      <w:proofErr w:type="spellStart"/>
      <w:r>
        <w:rPr>
          <w:rStyle w:val="None"/>
          <w:i/>
          <w:iCs/>
          <w:sz w:val="26"/>
          <w:szCs w:val="26"/>
        </w:rPr>
        <w:t>Ekibi’nin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imzasını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taşıyan</w:t>
      </w:r>
      <w:proofErr w:type="spellEnd"/>
      <w:r>
        <w:rPr>
          <w:rStyle w:val="None"/>
          <w:i/>
          <w:iCs/>
          <w:sz w:val="26"/>
          <w:szCs w:val="26"/>
        </w:rPr>
        <w:t xml:space="preserve"> Metropole </w:t>
      </w:r>
      <w:proofErr w:type="spellStart"/>
      <w:r>
        <w:rPr>
          <w:rStyle w:val="None"/>
          <w:i/>
          <w:iCs/>
          <w:sz w:val="26"/>
          <w:szCs w:val="26"/>
        </w:rPr>
        <w:t>ve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  <w:lang w:val="nl-NL"/>
        </w:rPr>
        <w:t>Suit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serileri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için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alınan</w:t>
      </w:r>
      <w:proofErr w:type="spellEnd"/>
      <w:r>
        <w:rPr>
          <w:rStyle w:val="None"/>
          <w:i/>
          <w:iCs/>
          <w:sz w:val="26"/>
          <w:szCs w:val="26"/>
        </w:rPr>
        <w:t xml:space="preserve"> yeni </w:t>
      </w:r>
      <w:proofErr w:type="spellStart"/>
      <w:r>
        <w:rPr>
          <w:rStyle w:val="None"/>
          <w:i/>
          <w:iCs/>
          <w:sz w:val="26"/>
          <w:szCs w:val="26"/>
        </w:rPr>
        <w:t>ödüllerle</w:t>
      </w:r>
      <w:proofErr w:type="spellEnd"/>
      <w:r>
        <w:rPr>
          <w:rStyle w:val="None"/>
          <w:i/>
          <w:iCs/>
          <w:sz w:val="26"/>
          <w:szCs w:val="26"/>
        </w:rPr>
        <w:t xml:space="preserve">, </w:t>
      </w:r>
      <w:proofErr w:type="spellStart"/>
      <w:r>
        <w:rPr>
          <w:rStyle w:val="None"/>
          <w:i/>
          <w:iCs/>
          <w:sz w:val="26"/>
          <w:szCs w:val="26"/>
        </w:rPr>
        <w:t>markanın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bugüne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kadar</w:t>
      </w:r>
      <w:proofErr w:type="spellEnd"/>
      <w:r>
        <w:rPr>
          <w:rStyle w:val="None"/>
          <w:i/>
          <w:iCs/>
          <w:sz w:val="26"/>
          <w:szCs w:val="26"/>
        </w:rPr>
        <w:t xml:space="preserve"> Red </w:t>
      </w:r>
      <w:proofErr w:type="spellStart"/>
      <w:r>
        <w:rPr>
          <w:rStyle w:val="None"/>
          <w:i/>
          <w:iCs/>
          <w:sz w:val="26"/>
          <w:szCs w:val="26"/>
        </w:rPr>
        <w:t>Dot’tan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aldığı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ödüllerin</w:t>
      </w:r>
      <w:proofErr w:type="spellEnd"/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toplamı</w:t>
      </w:r>
      <w:proofErr w:type="spellEnd"/>
      <w:r>
        <w:rPr>
          <w:rStyle w:val="None"/>
          <w:i/>
          <w:iCs/>
          <w:sz w:val="26"/>
          <w:szCs w:val="26"/>
        </w:rPr>
        <w:t xml:space="preserve"> 2</w:t>
      </w:r>
      <w:r w:rsidR="00C748AF">
        <w:rPr>
          <w:rStyle w:val="None"/>
          <w:i/>
          <w:iCs/>
          <w:sz w:val="26"/>
          <w:szCs w:val="26"/>
        </w:rPr>
        <w:t>4</w:t>
      </w:r>
      <w:r>
        <w:rPr>
          <w:rStyle w:val="None"/>
          <w:i/>
          <w:iCs/>
          <w:sz w:val="26"/>
          <w:szCs w:val="26"/>
        </w:rPr>
        <w:t xml:space="preserve"> </w:t>
      </w:r>
      <w:proofErr w:type="spellStart"/>
      <w:r>
        <w:rPr>
          <w:rStyle w:val="None"/>
          <w:i/>
          <w:iCs/>
          <w:sz w:val="26"/>
          <w:szCs w:val="26"/>
        </w:rPr>
        <w:t>oldu</w:t>
      </w:r>
      <w:proofErr w:type="spellEnd"/>
      <w:r>
        <w:rPr>
          <w:rStyle w:val="None"/>
          <w:i/>
          <w:iCs/>
          <w:sz w:val="26"/>
          <w:szCs w:val="26"/>
        </w:rPr>
        <w:t>.</w:t>
      </w:r>
    </w:p>
    <w:p w14:paraId="005ED1EE" w14:textId="77777777" w:rsidR="0019209E" w:rsidRDefault="0019209E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sz w:val="48"/>
          <w:szCs w:val="48"/>
        </w:rPr>
      </w:pPr>
    </w:p>
    <w:p w14:paraId="4CC8BDB1" w14:textId="14549E5C" w:rsidR="00FE2614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</w:rPr>
      </w:pPr>
      <w:r>
        <w:rPr>
          <w:rStyle w:val="None"/>
        </w:rPr>
        <w:t xml:space="preserve">VitrA, </w:t>
      </w:r>
      <w:proofErr w:type="spellStart"/>
      <w:r>
        <w:rPr>
          <w:rStyle w:val="None"/>
        </w:rPr>
        <w:t>dünyanın</w:t>
      </w:r>
      <w:proofErr w:type="spellEnd"/>
      <w:r>
        <w:rPr>
          <w:rStyle w:val="None"/>
        </w:rPr>
        <w:t xml:space="preserve"> </w:t>
      </w:r>
      <w:proofErr w:type="spellStart"/>
      <w:r>
        <w:rPr>
          <w:rStyle w:val="None"/>
        </w:rPr>
        <w:t>en</w:t>
      </w:r>
      <w:proofErr w:type="spellEnd"/>
      <w:r>
        <w:rPr>
          <w:rStyle w:val="None"/>
        </w:rPr>
        <w:t xml:space="preserve"> </w:t>
      </w:r>
      <w:proofErr w:type="spellStart"/>
      <w:r>
        <w:rPr>
          <w:rStyle w:val="None"/>
        </w:rPr>
        <w:t>eski</w:t>
      </w:r>
      <w:proofErr w:type="spellEnd"/>
      <w:r>
        <w:rPr>
          <w:rStyle w:val="None"/>
        </w:rPr>
        <w:t xml:space="preserve"> </w:t>
      </w:r>
      <w:proofErr w:type="spellStart"/>
      <w:r>
        <w:rPr>
          <w:rStyle w:val="None"/>
        </w:rPr>
        <w:t>ve</w:t>
      </w:r>
      <w:proofErr w:type="spellEnd"/>
      <w:r>
        <w:rPr>
          <w:rStyle w:val="None"/>
        </w:rPr>
        <w:t xml:space="preserve"> </w:t>
      </w:r>
      <w:proofErr w:type="spellStart"/>
      <w:r>
        <w:rPr>
          <w:rStyle w:val="None"/>
        </w:rPr>
        <w:t>prestijli</w:t>
      </w:r>
      <w:proofErr w:type="spellEnd"/>
      <w:r>
        <w:rPr>
          <w:rStyle w:val="None"/>
        </w:rPr>
        <w:t xml:space="preserve"> </w:t>
      </w:r>
      <w:proofErr w:type="spellStart"/>
      <w:r>
        <w:rPr>
          <w:rStyle w:val="None"/>
        </w:rPr>
        <w:t>tasarım</w:t>
      </w:r>
      <w:proofErr w:type="spellEnd"/>
      <w:r>
        <w:rPr>
          <w:rStyle w:val="None"/>
        </w:rPr>
        <w:t xml:space="preserve"> </w:t>
      </w:r>
      <w:r>
        <w:rPr>
          <w:rStyle w:val="None"/>
          <w:lang w:val="sv-SE"/>
        </w:rPr>
        <w:t>ö</w:t>
      </w:r>
      <w:proofErr w:type="spellStart"/>
      <w:r>
        <w:rPr>
          <w:rStyle w:val="None"/>
        </w:rPr>
        <w:t>düllerinden</w:t>
      </w:r>
      <w:proofErr w:type="spellEnd"/>
      <w:r>
        <w:rPr>
          <w:rStyle w:val="None"/>
        </w:rPr>
        <w:t xml:space="preserve"> Red </w:t>
      </w:r>
      <w:proofErr w:type="spellStart"/>
      <w:r>
        <w:rPr>
          <w:rStyle w:val="None"/>
        </w:rPr>
        <w:t>Dot’tan</w:t>
      </w:r>
      <w:proofErr w:type="spellEnd"/>
      <w:r>
        <w:rPr>
          <w:rStyle w:val="None"/>
        </w:rPr>
        <w:t xml:space="preserve"> </w:t>
      </w:r>
      <w:proofErr w:type="spellStart"/>
      <w:r>
        <w:rPr>
          <w:rStyle w:val="None"/>
        </w:rPr>
        <w:t>iki</w:t>
      </w:r>
      <w:proofErr w:type="spellEnd"/>
      <w:r>
        <w:rPr>
          <w:rStyle w:val="None"/>
        </w:rPr>
        <w:t xml:space="preserve"> yeni </w:t>
      </w:r>
      <w:proofErr w:type="spellStart"/>
      <w:r>
        <w:rPr>
          <w:rStyle w:val="None"/>
        </w:rPr>
        <w:t>ödülle</w:t>
      </w:r>
      <w:proofErr w:type="spellEnd"/>
      <w:r>
        <w:rPr>
          <w:rStyle w:val="None"/>
        </w:rPr>
        <w:t xml:space="preserve"> </w:t>
      </w:r>
      <w:proofErr w:type="spellStart"/>
      <w:r>
        <w:rPr>
          <w:rStyle w:val="None"/>
        </w:rPr>
        <w:t>döndü</w:t>
      </w:r>
      <w:proofErr w:type="spellEnd"/>
      <w:r>
        <w:rPr>
          <w:rStyle w:val="None"/>
        </w:rPr>
        <w:t xml:space="preserve">. </w:t>
      </w:r>
      <w:proofErr w:type="spellStart"/>
      <w:r>
        <w:t>Zamansız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tasarıma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 Metropole </w:t>
      </w:r>
      <w:proofErr w:type="spellStart"/>
      <w:r>
        <w:t>banyo</w:t>
      </w:r>
      <w:proofErr w:type="spellEnd"/>
      <w:r>
        <w:t xml:space="preserve"> </w:t>
      </w:r>
      <w:proofErr w:type="spellStart"/>
      <w:r>
        <w:t>koleksiyonu</w:t>
      </w:r>
      <w:proofErr w:type="spellEnd"/>
      <w:r>
        <w:t xml:space="preserve">,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süre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aldığı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Design Award 2024 </w:t>
      </w:r>
      <w:proofErr w:type="spellStart"/>
      <w:r>
        <w:t>ödülünün</w:t>
      </w:r>
      <w:proofErr w:type="spellEnd"/>
      <w:r>
        <w:t xml:space="preserve"> </w:t>
      </w:r>
      <w:proofErr w:type="spellStart"/>
      <w:r>
        <w:t>ardından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kez</w:t>
      </w:r>
      <w:proofErr w:type="spellEnd"/>
      <w:r>
        <w:t xml:space="preserve"> de Red </w:t>
      </w:r>
      <w:proofErr w:type="spellStart"/>
      <w:r>
        <w:t>Dot’ın</w:t>
      </w:r>
      <w:proofErr w:type="spellEnd"/>
      <w:r>
        <w:t xml:space="preserve"> </w:t>
      </w:r>
      <w:proofErr w:type="spellStart"/>
      <w:r>
        <w:t>sahibi</w:t>
      </w:r>
      <w:proofErr w:type="spellEnd"/>
      <w:r>
        <w:t xml:space="preserve"> </w:t>
      </w:r>
      <w:proofErr w:type="spellStart"/>
      <w:r>
        <w:t>oldu</w:t>
      </w:r>
      <w:proofErr w:type="spellEnd"/>
      <w:r>
        <w:t xml:space="preserve">. Suit </w:t>
      </w:r>
      <w:proofErr w:type="spellStart"/>
      <w:r>
        <w:t>armatür</w:t>
      </w:r>
      <w:proofErr w:type="spellEnd"/>
      <w:r>
        <w:t xml:space="preserve"> </w:t>
      </w:r>
      <w:proofErr w:type="spellStart"/>
      <w:r>
        <w:t>serisi</w:t>
      </w:r>
      <w:proofErr w:type="spellEnd"/>
      <w:r>
        <w:t xml:space="preserve"> de </w:t>
      </w:r>
      <w:proofErr w:type="spellStart"/>
      <w:r>
        <w:t>yarışmanın</w:t>
      </w:r>
      <w:proofErr w:type="spellEnd"/>
      <w:r>
        <w:t xml:space="preserve"> “Banyo </w:t>
      </w:r>
      <w:proofErr w:type="spellStart"/>
      <w:r>
        <w:t>Bataryaları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Duş</w:t>
      </w:r>
      <w:proofErr w:type="spellEnd"/>
      <w:r>
        <w:t xml:space="preserve"> </w:t>
      </w:r>
      <w:proofErr w:type="spellStart"/>
      <w:r>
        <w:t>Başlıkları</w:t>
      </w:r>
      <w:proofErr w:type="spellEnd"/>
      <w:r>
        <w:t xml:space="preserve">” </w:t>
      </w:r>
      <w:proofErr w:type="spellStart"/>
      <w:r>
        <w:t>kategorisinde</w:t>
      </w:r>
      <w:proofErr w:type="spellEnd"/>
      <w:r>
        <w:t xml:space="preserve"> </w:t>
      </w:r>
      <w:proofErr w:type="spellStart"/>
      <w:r>
        <w:t>ödül</w:t>
      </w:r>
      <w:proofErr w:type="spellEnd"/>
      <w:r>
        <w:t xml:space="preserve"> </w:t>
      </w:r>
      <w:proofErr w:type="spellStart"/>
      <w:r>
        <w:t>almaya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</w:t>
      </w:r>
      <w:proofErr w:type="spellStart"/>
      <w:r>
        <w:t>kazanırken</w:t>
      </w:r>
      <w:proofErr w:type="spellEnd"/>
      <w:r>
        <w:t xml:space="preserve">, </w:t>
      </w:r>
      <w:proofErr w:type="spellStart"/>
      <w:r w:rsidRPr="00C748AF">
        <w:t>VitrA’nın</w:t>
      </w:r>
      <w:proofErr w:type="spellEnd"/>
      <w:r w:rsidRPr="00C748AF">
        <w:t xml:space="preserve"> </w:t>
      </w:r>
      <w:proofErr w:type="spellStart"/>
      <w:r w:rsidRPr="00C748AF">
        <w:t>bugüne</w:t>
      </w:r>
      <w:proofErr w:type="spellEnd"/>
      <w:r w:rsidRPr="00C748AF">
        <w:t xml:space="preserve"> </w:t>
      </w:r>
      <w:proofErr w:type="spellStart"/>
      <w:r w:rsidRPr="00C748AF">
        <w:t>kadar</w:t>
      </w:r>
      <w:proofErr w:type="spellEnd"/>
      <w:r w:rsidRPr="00C748AF">
        <w:t xml:space="preserve"> Red </w:t>
      </w:r>
      <w:proofErr w:type="spellStart"/>
      <w:r w:rsidRPr="00C748AF">
        <w:t>Dot’tan</w:t>
      </w:r>
      <w:proofErr w:type="spellEnd"/>
      <w:r w:rsidRPr="00C748AF">
        <w:t xml:space="preserve"> </w:t>
      </w:r>
      <w:proofErr w:type="spellStart"/>
      <w:r w:rsidRPr="00C748AF">
        <w:t>aldığı</w:t>
      </w:r>
      <w:proofErr w:type="spellEnd"/>
      <w:r w:rsidRPr="00C748AF">
        <w:t xml:space="preserve"> </w:t>
      </w:r>
      <w:proofErr w:type="spellStart"/>
      <w:r w:rsidRPr="00C748AF">
        <w:t>ödüllerin</w:t>
      </w:r>
      <w:proofErr w:type="spellEnd"/>
      <w:r w:rsidRPr="00C748AF">
        <w:t xml:space="preserve"> </w:t>
      </w:r>
      <w:proofErr w:type="spellStart"/>
      <w:r w:rsidRPr="00C748AF">
        <w:t>toplamı</w:t>
      </w:r>
      <w:proofErr w:type="spellEnd"/>
      <w:r w:rsidRPr="00C748AF">
        <w:t xml:space="preserve"> </w:t>
      </w:r>
      <w:r w:rsidR="00C748AF" w:rsidRPr="00C748AF">
        <w:t>2</w:t>
      </w:r>
      <w:hyperlink r:id="rId7" w:history="1">
        <w:r w:rsidR="00C748AF" w:rsidRPr="00C748AF">
          <w:t>4</w:t>
        </w:r>
      </w:hyperlink>
      <w:r w:rsidR="00C748AF" w:rsidRPr="00C748AF">
        <w:t xml:space="preserve"> </w:t>
      </w:r>
      <w:proofErr w:type="spellStart"/>
      <w:r w:rsidRPr="00C748AF">
        <w:t>oldu</w:t>
      </w:r>
      <w:proofErr w:type="spellEnd"/>
      <w:r>
        <w:rPr>
          <w:rStyle w:val="None"/>
        </w:rPr>
        <w:t xml:space="preserve">. </w:t>
      </w:r>
    </w:p>
    <w:p w14:paraId="4C220492" w14:textId="77777777" w:rsidR="00FE2614" w:rsidRDefault="00FE2614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</w:p>
    <w:p w14:paraId="501623A3" w14:textId="77777777" w:rsidR="00FE2614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  <w:r>
        <w:t xml:space="preserve">VitrA Tasarım </w:t>
      </w:r>
      <w:proofErr w:type="spellStart"/>
      <w:r>
        <w:t>Ekibi’nin</w:t>
      </w:r>
      <w:proofErr w:type="spellEnd"/>
      <w:r>
        <w:t xml:space="preserve"> </w:t>
      </w:r>
      <w:proofErr w:type="spellStart"/>
      <w:r>
        <w:t>imzasını</w:t>
      </w:r>
      <w:proofErr w:type="spellEnd"/>
      <w:r>
        <w:t xml:space="preserve"> </w:t>
      </w:r>
      <w:proofErr w:type="spellStart"/>
      <w:r>
        <w:t>taşıyan</w:t>
      </w:r>
      <w:proofErr w:type="spellEnd"/>
      <w:r>
        <w:t xml:space="preserve"> Red Dot </w:t>
      </w:r>
      <w:proofErr w:type="spellStart"/>
      <w:r>
        <w:t>ödüllü</w:t>
      </w:r>
      <w:proofErr w:type="spellEnd"/>
      <w:r>
        <w:t xml:space="preserve"> Metropole </w:t>
      </w:r>
      <w:proofErr w:type="spellStart"/>
      <w:r>
        <w:t>ve</w:t>
      </w:r>
      <w:proofErr w:type="spellEnd"/>
      <w:r>
        <w:t xml:space="preserve"> Suit </w:t>
      </w:r>
      <w:proofErr w:type="spellStart"/>
      <w:r>
        <w:t>serileri</w:t>
      </w:r>
      <w:proofErr w:type="spellEnd"/>
      <w:r>
        <w:t xml:space="preserve">, </w:t>
      </w:r>
      <w:proofErr w:type="spellStart"/>
      <w:r>
        <w:t>aralık</w:t>
      </w:r>
      <w:proofErr w:type="spellEnd"/>
      <w:r>
        <w:t xml:space="preserve"> </w:t>
      </w:r>
      <w:proofErr w:type="spellStart"/>
      <w:r>
        <w:t>ayında</w:t>
      </w:r>
      <w:proofErr w:type="spellEnd"/>
      <w:r>
        <w:t xml:space="preserve"> da </w:t>
      </w:r>
      <w:proofErr w:type="spellStart"/>
      <w:r>
        <w:t>tasarımda</w:t>
      </w:r>
      <w:proofErr w:type="spellEnd"/>
      <w:r>
        <w:t xml:space="preserve"> </w:t>
      </w:r>
      <w:proofErr w:type="spellStart"/>
      <w:r>
        <w:t>mükemmelliğin</w:t>
      </w:r>
      <w:proofErr w:type="spellEnd"/>
      <w:r>
        <w:t xml:space="preserve"> </w:t>
      </w:r>
      <w:proofErr w:type="spellStart"/>
      <w:r>
        <w:t>simgesi</w:t>
      </w:r>
      <w:proofErr w:type="spellEnd"/>
      <w:r>
        <w:t xml:space="preserve">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Good Design Awards</w:t>
      </w:r>
      <w:r>
        <w:rPr>
          <w:rtl/>
        </w:rPr>
        <w:t>’</w:t>
      </w:r>
      <w:r>
        <w:t xml:space="preserve">tan </w:t>
      </w:r>
      <w:proofErr w:type="spellStart"/>
      <w:r>
        <w:t>ödülle</w:t>
      </w:r>
      <w:proofErr w:type="spellEnd"/>
      <w:r>
        <w:t xml:space="preserve"> </w:t>
      </w:r>
      <w:proofErr w:type="spellStart"/>
      <w:r>
        <w:t>döndü</w:t>
      </w:r>
      <w:proofErr w:type="spellEnd"/>
      <w:r>
        <w:t xml:space="preserve">. </w:t>
      </w:r>
      <w:proofErr w:type="spellStart"/>
      <w:r>
        <w:t>VitrA’ya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yıl</w:t>
      </w:r>
      <w:proofErr w:type="spellEnd"/>
      <w:r>
        <w:t xml:space="preserve"> Red Dot </w:t>
      </w:r>
      <w:proofErr w:type="spellStart"/>
      <w:r>
        <w:t>getiren</w:t>
      </w:r>
      <w:proofErr w:type="spellEnd"/>
      <w:r>
        <w:t xml:space="preserve"> </w:t>
      </w:r>
      <w:proofErr w:type="spellStart"/>
      <w:r>
        <w:t>ürünler</w:t>
      </w:r>
      <w:proofErr w:type="spellEnd"/>
      <w:r>
        <w:t xml:space="preserve"> de </w:t>
      </w:r>
      <w:proofErr w:type="spellStart"/>
      <w:r w:rsidRPr="00C748AF">
        <w:t>Resincrete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ModePaper</w:t>
      </w:r>
      <w:proofErr w:type="spellEnd"/>
      <w:r>
        <w:t xml:space="preserve"> </w:t>
      </w:r>
      <w:proofErr w:type="spellStart"/>
      <w:r>
        <w:t>karolarının</w:t>
      </w:r>
      <w:proofErr w:type="spellEnd"/>
      <w:r>
        <w:t xml:space="preserve"> </w:t>
      </w:r>
      <w:proofErr w:type="spellStart"/>
      <w:r>
        <w:t>yanı</w:t>
      </w:r>
      <w:proofErr w:type="spellEnd"/>
      <w:r>
        <w:t xml:space="preserve"> </w:t>
      </w:r>
      <w:proofErr w:type="spellStart"/>
      <w:r>
        <w:t>sıra</w:t>
      </w:r>
      <w:proofErr w:type="spellEnd"/>
      <w:r>
        <w:t xml:space="preserve">, </w:t>
      </w:r>
      <w:r>
        <w:rPr>
          <w:lang w:val="pt-PT"/>
        </w:rPr>
        <w:t>Tom Dixon</w:t>
      </w:r>
      <w:r>
        <w:t xml:space="preserve"> </w:t>
      </w:r>
      <w:proofErr w:type="spellStart"/>
      <w:r>
        <w:t>imzalı</w:t>
      </w:r>
      <w:proofErr w:type="spellEnd"/>
      <w:r>
        <w:t xml:space="preserve"> </w:t>
      </w:r>
      <w:r w:rsidRPr="00C748AF">
        <w:t xml:space="preserve">Liquid </w:t>
      </w:r>
      <w:proofErr w:type="spellStart"/>
      <w:r>
        <w:t>banyo</w:t>
      </w:r>
      <w:proofErr w:type="spellEnd"/>
      <w:r>
        <w:t xml:space="preserve"> </w:t>
      </w:r>
      <w:proofErr w:type="spellStart"/>
      <w:r>
        <w:t>koleksiyonu</w:t>
      </w:r>
      <w:proofErr w:type="spellEnd"/>
      <w:r>
        <w:t xml:space="preserve"> </w:t>
      </w:r>
      <w:proofErr w:type="spellStart"/>
      <w:r>
        <w:t>olmuştu</w:t>
      </w:r>
      <w:proofErr w:type="spellEnd"/>
      <w:r>
        <w:t>.</w:t>
      </w:r>
    </w:p>
    <w:sectPr w:rsidR="00FE2614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E0964" w14:textId="77777777" w:rsidR="00661A80" w:rsidRDefault="00661A80">
      <w:r>
        <w:separator/>
      </w:r>
    </w:p>
  </w:endnote>
  <w:endnote w:type="continuationSeparator" w:id="0">
    <w:p w14:paraId="5423BD3A" w14:textId="77777777" w:rsidR="00661A80" w:rsidRDefault="00661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24862" w14:textId="77777777" w:rsidR="00FE2614" w:rsidRDefault="00000000">
    <w:pPr>
      <w:pStyle w:val="BodyA"/>
      <w:tabs>
        <w:tab w:val="center" w:pos="4536"/>
        <w:tab w:val="right" w:pos="9044"/>
      </w:tabs>
      <w:jc w:val="center"/>
      <w:rPr>
        <w:b/>
        <w:bCs/>
        <w:sz w:val="16"/>
        <w:szCs w:val="16"/>
      </w:rPr>
    </w:pPr>
    <w:r>
      <w:rPr>
        <w:b/>
        <w:bCs/>
        <w:sz w:val="16"/>
        <w:szCs w:val="16"/>
      </w:rPr>
      <w:t>VitrA İletişim Ekibi</w:t>
    </w:r>
  </w:p>
  <w:p w14:paraId="6DDFB808" w14:textId="77777777" w:rsidR="00FE2614" w:rsidRDefault="00000000">
    <w:pPr>
      <w:pStyle w:val="BodyA"/>
      <w:tabs>
        <w:tab w:val="center" w:pos="4536"/>
        <w:tab w:val="right" w:pos="9044"/>
      </w:tabs>
      <w:jc w:val="center"/>
      <w:rPr>
        <w:sz w:val="16"/>
        <w:szCs w:val="16"/>
      </w:rPr>
    </w:pPr>
    <w:r>
      <w:rPr>
        <w:sz w:val="16"/>
        <w:szCs w:val="16"/>
      </w:rPr>
      <w:t>Büyükdere Cd. Ali Kaya Sk. No:7 Levent 34394 İstanbul</w:t>
    </w:r>
  </w:p>
  <w:p w14:paraId="3AA40258" w14:textId="77777777" w:rsidR="00FE2614" w:rsidRDefault="00000000">
    <w:pPr>
      <w:pStyle w:val="Body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>
      <w:rPr>
        <w:rStyle w:val="None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>
      <w:rPr>
        <w:rStyle w:val="None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74911" w14:textId="77777777" w:rsidR="00661A80" w:rsidRDefault="00661A80">
      <w:r>
        <w:separator/>
      </w:r>
    </w:p>
  </w:footnote>
  <w:footnote w:type="continuationSeparator" w:id="0">
    <w:p w14:paraId="57C8BBA4" w14:textId="77777777" w:rsidR="00661A80" w:rsidRDefault="00661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CBFAE" w14:textId="77777777" w:rsidR="00FE2614" w:rsidRDefault="00FE2614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614"/>
    <w:rsid w:val="0019209E"/>
    <w:rsid w:val="00661A80"/>
    <w:rsid w:val="00C748AF"/>
    <w:rsid w:val="00FE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2C88F"/>
  <w15:docId w15:val="{F8E0A603-7ED9-4B90-90E6-F32E5FA00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Arial" w:hAnsi="Arial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ascii="Arial" w:hAnsi="Arial"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Arial" w:eastAsia="Arial" w:hAnsi="Arial" w:cs="Arial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Arial" w:hAnsi="Arial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1">
    <w:name w:val="Hyperlink.1"/>
    <w:basedOn w:val="Hyperlink"/>
    <w:rPr>
      <w:outline w:val="0"/>
      <w:color w:val="0000FF"/>
      <w:u w:val="single" w:color="0000FF"/>
    </w:rPr>
  </w:style>
  <w:style w:type="paragraph" w:styleId="Revision">
    <w:name w:val="Revision"/>
    <w:hidden/>
    <w:uiPriority w:val="99"/>
    <w:semiHidden/>
    <w:rsid w:val="00C748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vitra.com.tr/hakkimizda/tasari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Company>Eczacibasi Holding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 Safak</dc:creator>
  <cp:lastModifiedBy>Elise Safak</cp:lastModifiedBy>
  <cp:revision>3</cp:revision>
  <dcterms:created xsi:type="dcterms:W3CDTF">2024-04-30T11:58:00Z</dcterms:created>
  <dcterms:modified xsi:type="dcterms:W3CDTF">2024-04-30T11:59:00Z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2024-04-30T11:59:37Z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a0c3bf23-459f-4ea3-b524-56126d6d93d1</vt:lpwstr>
  </property>
  <property fmtid="{D5CDD505-2E9C-101B-9397-08002B2CF9AE}" pid="8" name="MSIP_Label_7d5a0de8-b827-4bc9-a670-fb2527f18a84_ContentBits">
    <vt:lpwstr>0</vt:lpwstr>
  </property>
</Properties>
</file>